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DB5" w:rsidRDefault="00E51480">
      <w:pPr>
        <w:spacing w:after="160" w:line="259" w:lineRule="auto"/>
      </w:pPr>
      <w:r>
        <w:rPr>
          <w:noProof/>
        </w:rPr>
        <w:drawing>
          <wp:anchor distT="0" distB="0" distL="114300" distR="114300" simplePos="0" relativeHeight="251659264" behindDoc="0" locked="0" layoutInCell="1" allowOverlap="1" wp14:anchorId="62787F22" wp14:editId="43B21604">
            <wp:simplePos x="0" y="0"/>
            <wp:positionH relativeFrom="margin">
              <wp:posOffset>511192</wp:posOffset>
            </wp:positionH>
            <wp:positionV relativeFrom="paragraph">
              <wp:posOffset>89712</wp:posOffset>
            </wp:positionV>
            <wp:extent cx="1068817" cy="1384814"/>
            <wp:effectExtent l="0" t="0" r="0" b="6350"/>
            <wp:wrapNone/>
            <wp:docPr id="2" name="Picture 2" descr="RTF%20logoRGB-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TF%20logoRGB-Sm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8817" cy="138481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66B1" w:rsidRDefault="00DE66B1" w:rsidP="00DE66B1"/>
    <w:p w:rsidR="00DE66B1" w:rsidRDefault="00DE66B1" w:rsidP="00031203">
      <w:pPr>
        <w:ind w:left="144" w:hanging="144"/>
        <w:rPr>
          <w:szCs w:val="24"/>
        </w:rPr>
      </w:pPr>
    </w:p>
    <w:p w:rsidR="001D5D69" w:rsidRDefault="001D5D69" w:rsidP="001D5D69"/>
    <w:p w:rsidR="001D5D69" w:rsidRDefault="001D5D69" w:rsidP="001D5D69">
      <w:r>
        <w:rPr>
          <w:noProof/>
        </w:rPr>
        <mc:AlternateContent>
          <mc:Choice Requires="wps">
            <w:drawing>
              <wp:anchor distT="0" distB="0" distL="114935" distR="114935" simplePos="0" relativeHeight="251660288" behindDoc="0" locked="0" layoutInCell="1" allowOverlap="1" wp14:anchorId="2203690D" wp14:editId="77E1EA24">
                <wp:simplePos x="0" y="0"/>
                <wp:positionH relativeFrom="page">
                  <wp:posOffset>2261870</wp:posOffset>
                </wp:positionH>
                <wp:positionV relativeFrom="page">
                  <wp:posOffset>462915</wp:posOffset>
                </wp:positionV>
                <wp:extent cx="4841240" cy="136398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240" cy="1363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w:t>
                            </w:r>
                            <w:proofErr w:type="gramStart"/>
                            <w:r>
                              <w:t>Your</w:t>
                            </w:r>
                            <w:proofErr w:type="gramEnd"/>
                            <w:r>
                              <w:t xml:space="preserve"> Address]</w:t>
                            </w:r>
                          </w:p>
                          <w:p w:rsidR="00EA5F67" w:rsidRDefault="00EA5F67" w:rsidP="001D5D69">
                            <w:pPr>
                              <w:jc w:val="center"/>
                            </w:pPr>
                            <w:r>
                              <w:t>[Your Town, State and Zip]</w:t>
                            </w:r>
                          </w:p>
                          <w:p w:rsidR="00EA5F67" w:rsidRDefault="00EA5F67" w:rsidP="001D5D69">
                            <w:pPr>
                              <w:jc w:val="center"/>
                            </w:pPr>
                            <w:r>
                              <w:t>[</w:t>
                            </w:r>
                            <w:proofErr w:type="gramStart"/>
                            <w:r>
                              <w:t>Your</w:t>
                            </w:r>
                            <w:proofErr w:type="gramEnd"/>
                            <w:r>
                              <w:t xml:space="preserve"> Phone Number]</w:t>
                            </w:r>
                          </w:p>
                          <w:p w:rsidR="00EA5F67" w:rsidRDefault="00EA5F67" w:rsidP="001D5D69">
                            <w:pPr>
                              <w:jc w:val="center"/>
                            </w:pPr>
                            <w:r>
                              <w:t>[</w:t>
                            </w:r>
                            <w:proofErr w:type="gramStart"/>
                            <w:r>
                              <w:t>Your</w:t>
                            </w:r>
                            <w:proofErr w:type="gramEnd"/>
                            <w:r>
                              <w:t xml:space="preserve"> Email Address]</w:t>
                            </w:r>
                          </w:p>
                          <w:p w:rsidR="00EA5F67" w:rsidRDefault="00EA5F67" w:rsidP="001D5D69">
                            <w:pPr>
                              <w:jc w:val="center"/>
                            </w:pPr>
                            <w:r>
                              <w:t>[</w:t>
                            </w:r>
                            <w:proofErr w:type="gramStart"/>
                            <w:r>
                              <w:t>Your</w:t>
                            </w:r>
                            <w:proofErr w:type="gramEnd"/>
                            <w:r>
                              <w:t xml:space="preserve"> Web Site]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3690D" id="_x0000_t202" coordsize="21600,21600" o:spt="202" path="m,l,21600r21600,l21600,xe">
                <v:stroke joinstyle="miter"/>
                <v:path gradientshapeok="t" o:connecttype="rect"/>
              </v:shapetype>
              <v:shape id="Text Box 3" o:spid="_x0000_s1026" type="#_x0000_t202" style="position:absolute;margin-left:178.1pt;margin-top:36.45pt;width:381.2pt;height:107.4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" stroked="f">
                <v:textbox inset="0,0,0,0">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[Your Address]</w:t>
                      </w:r>
                    </w:p>
                    <w:p w:rsidR="00EA5F67" w:rsidRDefault="00EA5F67" w:rsidP="001D5D69">
                      <w:pPr>
                        <w:jc w:val="center"/>
                      </w:pPr>
                      <w:r>
                        <w:t>[Your Town, State and Zip]</w:t>
                      </w:r>
                    </w:p>
                    <w:p w:rsidR="00EA5F67" w:rsidRDefault="00EA5F67" w:rsidP="001D5D69">
                      <w:pPr>
                        <w:jc w:val="center"/>
                      </w:pPr>
                      <w:r>
                        <w:t>[Your Phone Number]</w:t>
                      </w:r>
                    </w:p>
                    <w:p w:rsidR="00EA5F67" w:rsidRDefault="00EA5F67" w:rsidP="001D5D69">
                      <w:pPr>
                        <w:jc w:val="center"/>
                      </w:pPr>
                      <w:r>
                        <w:t>[Your Email Address]</w:t>
                      </w:r>
                    </w:p>
                    <w:p w:rsidR="00EA5F67" w:rsidRDefault="00EA5F67" w:rsidP="001D5D69">
                      <w:pPr>
                        <w:jc w:val="center"/>
                      </w:pPr>
                      <w:r>
                        <w:t>[Your Web Site]</w:t>
                      </w:r>
                    </w:p>
                  </w:txbxContent>
                </v:textbox>
                <w10:wrap anchorx="page" anchory="page"/>
              </v:shape>
            </w:pict>
          </mc:Fallback>
        </mc:AlternateContent>
      </w:r>
    </w:p>
    <w:p w:rsidR="001D5D69" w:rsidRDefault="001D5D69" w:rsidP="001D5D69"/>
    <w:p w:rsidR="001D5D69" w:rsidRDefault="001D5D69" w:rsidP="001D5D69"/>
    <w:p w:rsidR="001D5D69" w:rsidRDefault="001D5D69" w:rsidP="001D5D69"/>
    <w:p w:rsidR="001D5D69" w:rsidRDefault="001D5D69" w:rsidP="001D5D69"/>
    <w:p w:rsidR="001D5D69" w:rsidRDefault="001D5D69" w:rsidP="001D5D69"/>
    <w:p w:rsidR="001D5D69" w:rsidRDefault="001D5D69" w:rsidP="001D5D69">
      <w:r>
        <w:t>[DATE]</w:t>
      </w:r>
    </w:p>
    <w:p w:rsidR="001D5D69" w:rsidRDefault="001D5D69" w:rsidP="001D5D69"/>
    <w:p w:rsidR="001D5D69" w:rsidRDefault="001D5D69" w:rsidP="001D5D69">
      <w:r>
        <w:t>Subject: TYB Ministry Seminar Preparation</w:t>
      </w:r>
    </w:p>
    <w:p w:rsidR="001D5D69" w:rsidRDefault="001D5D69" w:rsidP="001D5D69"/>
    <w:p w:rsidR="001D5D69" w:rsidRDefault="001D5D69" w:rsidP="001D5D69">
      <w:r>
        <w:t>Dear [BUSINES/CHURCH LEADER],</w:t>
      </w:r>
    </w:p>
    <w:p w:rsidR="001D5D69" w:rsidRDefault="001D5D69" w:rsidP="001D5D69"/>
    <w:p w:rsidR="001D5D69" w:rsidRDefault="001D5D69" w:rsidP="001D5D69">
      <w:r>
        <w:t>Thank you for inviting us to bring the Transforming Your Business (Church) ministry to your organization. We certainly enjoy doing this ministry. It will be a special blessing to help you and your organization gain more freedom, enabling you to further and more completely fulfill your purpose and call in life.</w:t>
      </w:r>
    </w:p>
    <w:p w:rsidR="001D5D69" w:rsidRDefault="001D5D69" w:rsidP="001D5D69"/>
    <w:p w:rsidR="001D5D69" w:rsidRDefault="001D5D69" w:rsidP="001D5D69">
      <w:r>
        <w:t>In order to have maximum freedom and healing come from the ministry, there are a number of important things to do before-hand. We could call them the "prerequisites" for successful ministry. Let us list them here, so that you can consider them and see if everything (and every person) is in place.</w:t>
      </w:r>
    </w:p>
    <w:p w:rsidR="001D5D69" w:rsidRDefault="001D5D69" w:rsidP="001D5D69"/>
    <w:p w:rsidR="001D5D69" w:rsidRDefault="001D5D69" w:rsidP="001D5D69">
      <w:r>
        <w:t>1.  Please assemble a Leadership Team to represent the organization.</w:t>
      </w:r>
    </w:p>
    <w:p w:rsidR="001D5D69" w:rsidRPr="00FA5497" w:rsidRDefault="001D5D69" w:rsidP="001D5D69">
      <w:pPr>
        <w:rPr>
          <w:sz w:val="12"/>
          <w:szCs w:val="12"/>
        </w:rPr>
      </w:pPr>
    </w:p>
    <w:p w:rsidR="001D5D69" w:rsidRDefault="001D5D69" w:rsidP="001D5D69">
      <w:r>
        <w:t>2.  The Team should consist of senior leaders, significant decision makers, and other people of influence.</w:t>
      </w:r>
    </w:p>
    <w:p w:rsidR="001D5D69" w:rsidRPr="00FA5497" w:rsidRDefault="001D5D69" w:rsidP="001D5D69">
      <w:pPr>
        <w:rPr>
          <w:sz w:val="12"/>
          <w:szCs w:val="12"/>
        </w:rPr>
      </w:pPr>
    </w:p>
    <w:p w:rsidR="001D5D69" w:rsidRDefault="001D5D69" w:rsidP="001D5D69">
      <w:r>
        <w:t>3.  The Leadership Team can include all past leaders, if possible. If not possible, the current senior leader should be ready and willing to stand in for previous leaders.</w:t>
      </w:r>
    </w:p>
    <w:p w:rsidR="001D5D69" w:rsidRPr="00FA5497" w:rsidRDefault="001D5D69" w:rsidP="001D5D69">
      <w:pPr>
        <w:rPr>
          <w:sz w:val="12"/>
          <w:szCs w:val="12"/>
        </w:rPr>
      </w:pPr>
    </w:p>
    <w:p w:rsidR="001D5D69" w:rsidRDefault="001D5D69" w:rsidP="001D5D69">
      <w:r>
        <w:t>4.  If there is someone who knows the history of the organization, and/or the history of the land occupied by the organization, that person may be invited to be present as a resource for the Team.</w:t>
      </w:r>
    </w:p>
    <w:p w:rsidR="001D5D69" w:rsidRPr="00FA5497" w:rsidRDefault="001D5D69" w:rsidP="001D5D69">
      <w:pPr>
        <w:rPr>
          <w:sz w:val="12"/>
          <w:szCs w:val="12"/>
        </w:rPr>
      </w:pPr>
    </w:p>
    <w:p w:rsidR="001D5D69" w:rsidRDefault="001D5D69" w:rsidP="001D5D69">
      <w:r>
        <w:t>5.  The Team functions best if it has a maximum of approximately 18 people. Fewer people is okay.  (For a one-person organization, the TYB ministry would normally be blended in with the RTF personal ministry.)</w:t>
      </w:r>
    </w:p>
    <w:p w:rsidR="001D5D69" w:rsidRPr="00FA5497" w:rsidRDefault="001D5D69" w:rsidP="001D5D69">
      <w:pPr>
        <w:rPr>
          <w:sz w:val="12"/>
          <w:szCs w:val="12"/>
        </w:rPr>
      </w:pPr>
    </w:p>
    <w:p w:rsidR="001D5D69" w:rsidRDefault="001D5D69" w:rsidP="001D5D69">
      <w:r>
        <w:t>6.  It is important that everyone on the Leadership Team be in full agreement that he/she wants to engage in the Transforming Your Business ministry. If someone you would normally chose is in disagreement with any part of the TYB ministry concepts and principles, it would be better to not have that person participate.</w:t>
      </w:r>
    </w:p>
    <w:p w:rsidR="001D5D69" w:rsidRPr="00FA5497" w:rsidRDefault="001D5D69" w:rsidP="001D5D69">
      <w:pPr>
        <w:rPr>
          <w:sz w:val="12"/>
          <w:szCs w:val="12"/>
        </w:rPr>
      </w:pPr>
    </w:p>
    <w:p w:rsidR="001D5D69" w:rsidRDefault="001D5D69" w:rsidP="001D5D69">
      <w:r>
        <w:t>7.  It would be good if all those on the Leadership Team could either read, or re-familiarly themselves, with the TYB book. However, we normally go through a review using Power Point in our first meeting, to help the entire Leadership Team be up-to-speed and ready to participate.</w:t>
      </w:r>
    </w:p>
    <w:p w:rsidR="001D5D69" w:rsidRPr="00FA5497" w:rsidRDefault="001D5D69" w:rsidP="001D5D69">
      <w:pPr>
        <w:rPr>
          <w:sz w:val="12"/>
          <w:szCs w:val="12"/>
        </w:rPr>
      </w:pPr>
    </w:p>
    <w:p w:rsidR="001D5D69" w:rsidRDefault="001D5D69" w:rsidP="001D5D69">
      <w:r>
        <w:t>8.  It is very helpful if the senior leadership would be thinking/praying about what issue(s) they want to focus on. However, we can determine an appropriate issue during our time together if you haven’t selected one beforehand.  It might be helpful to ask yourselves: "What is going on in our organization that is a struggle area, a problem area, and/or a repeating pattern that keeps causing us problems, losses, personnel issues, etc.?" We usually have time to do one main issue plus one or two related/additional issues.</w:t>
      </w:r>
    </w:p>
    <w:p w:rsidR="001D5D69" w:rsidRPr="00FA5497" w:rsidRDefault="001D5D69" w:rsidP="001D5D69">
      <w:pPr>
        <w:rPr>
          <w:sz w:val="12"/>
          <w:szCs w:val="12"/>
        </w:rPr>
      </w:pPr>
    </w:p>
    <w:p w:rsidR="001D5D69" w:rsidRDefault="001D5D69" w:rsidP="001D5D69">
      <w:r>
        <w:t>9.  The Leadership Team members should be willing to be honest about the history and any part they may have had in the current problem/issue.</w:t>
      </w:r>
    </w:p>
    <w:p w:rsidR="001D5D69" w:rsidRPr="00FA5497" w:rsidRDefault="001D5D69" w:rsidP="001D5D69">
      <w:pPr>
        <w:rPr>
          <w:sz w:val="12"/>
          <w:szCs w:val="12"/>
        </w:rPr>
      </w:pPr>
    </w:p>
    <w:p w:rsidR="001D5D69" w:rsidRDefault="001D5D69" w:rsidP="001D5D69">
      <w:r>
        <w:t>10.  We will ask each one to be willing to walk through the confession of the Sins of the Founding Fathers and Curses steps, and ask forgiveness for his/her part. We will be asking each one to be willing to forgive the others, and receive forgiveness from the others, and from God. In other words, we are asking for serious openness and vulnerability. Similar heart actions may be needed for any aspects of an Ungodly Organizational Culture, Hurts/Losses of the organization, and any</w:t>
      </w:r>
      <w:r w:rsidR="000D01EA">
        <w:t xml:space="preserve"> </w:t>
      </w:r>
      <w:r>
        <w:t>way legal ground has been given to the Demonic, Strongholds, and Principalities.</w:t>
      </w:r>
    </w:p>
    <w:p w:rsidR="001D5D69" w:rsidRPr="00FA5497" w:rsidRDefault="001D5D69" w:rsidP="001D5D69">
      <w:pPr>
        <w:rPr>
          <w:sz w:val="12"/>
          <w:szCs w:val="12"/>
        </w:rPr>
      </w:pPr>
    </w:p>
    <w:p w:rsidR="001D5D69" w:rsidRDefault="001D5D69" w:rsidP="001D5D69">
      <w:r>
        <w:t>11.  We would like to help you look at your decision-making model. This includes how decisions are made, how they are implemented, and how they are followed up. Is the chain of command adhered to throughout the organization? All of this is part of the culture of the business/church, and needs to be examined for any ungodly aspects.</w:t>
      </w:r>
    </w:p>
    <w:p w:rsidR="001D5D69" w:rsidRPr="00FA5497" w:rsidRDefault="001D5D69" w:rsidP="001D5D69">
      <w:pPr>
        <w:rPr>
          <w:sz w:val="12"/>
          <w:szCs w:val="12"/>
        </w:rPr>
      </w:pPr>
    </w:p>
    <w:p w:rsidR="001D5D69" w:rsidRDefault="001D5D69" w:rsidP="001D5D69">
      <w:r>
        <w:t xml:space="preserve">12.  It would be helpful to assign a spearhead person who will research and organize the history of the founders, the founding and development of the organization, and the building and land that it occupies. Having this will be a great help as we gathered for the ministry time. </w:t>
      </w:r>
    </w:p>
    <w:p w:rsidR="001D5D69" w:rsidRPr="00FA5497" w:rsidRDefault="001D5D69" w:rsidP="001D5D69">
      <w:pPr>
        <w:rPr>
          <w:sz w:val="12"/>
          <w:szCs w:val="12"/>
        </w:rPr>
      </w:pPr>
    </w:p>
    <w:p w:rsidR="001D5D69" w:rsidRDefault="001D5D69" w:rsidP="001D5D69">
      <w:r>
        <w:t xml:space="preserve"> We have an organizational "application" form [attached "Appendix A"] that the spearhead person may use as a guide. It is like the Application form for individuals, but for organizations. This form doesn't need to be filled out, but rather we ask you to look through it and let it alert you to the kinds of information we are looking for. We particularly want as much history as you have for the organization, and for the land/buildings the organization has occupied and had authority for/over.</w:t>
      </w:r>
    </w:p>
    <w:p w:rsidR="001D5D69" w:rsidRDefault="001D5D69" w:rsidP="001D5D69"/>
    <w:p w:rsidR="001D5D69" w:rsidRDefault="001D5D69" w:rsidP="001D5D69">
      <w:r>
        <w:t>The Transforming Your Organization process has borne good fruit in the places that have been open to it, but as you can see, there is significant work and preparation involved, not to mention openness of heart of all the Leadership Team. We hope this will not be a stumbling block for you and the Leadership Team.</w:t>
      </w:r>
    </w:p>
    <w:p w:rsidR="001D5D69" w:rsidRPr="00FA5497" w:rsidRDefault="001D5D69" w:rsidP="001D5D69">
      <w:pPr>
        <w:rPr>
          <w:sz w:val="12"/>
          <w:szCs w:val="12"/>
        </w:rPr>
      </w:pPr>
    </w:p>
    <w:p w:rsidR="001D5D69" w:rsidRDefault="001D5D69" w:rsidP="001D5D69">
      <w:r>
        <w:t>There are several formats the TYB ministry can use. However, the one that seems to work the best is to deal with one major issue at a time. This format is very similar to the RTF Issue-Focused Ministry for individuals.</w:t>
      </w:r>
    </w:p>
    <w:p w:rsidR="001D5D69" w:rsidRPr="00FA5497" w:rsidRDefault="001D5D69" w:rsidP="001D5D69">
      <w:pPr>
        <w:rPr>
          <w:sz w:val="12"/>
          <w:szCs w:val="12"/>
        </w:rPr>
      </w:pPr>
    </w:p>
    <w:p w:rsidR="001D5D69" w:rsidRDefault="001D5D69" w:rsidP="001D5D69">
      <w:r>
        <w:t>The amount of time required to minister to one issue will decrease as the team becomes experienced. The first time a Leadership Team comes together to do the TYB ministry process, there is the need to help the Team learn the process, and to learn about the history of both the organization and the region. These things don’t need to be repeated in later meetings. The first time usually takes a minimum of nine hours spread over three sessions. This seems to work best by scheduling a Friday night and Saturday morning and afternoon. That is about the lea</w:t>
      </w:r>
      <w:bookmarkStart w:id="0" w:name="_GoBack"/>
      <w:bookmarkEnd w:id="0"/>
      <w:r>
        <w:t>st time the meetings can take and still be effective.</w:t>
      </w:r>
    </w:p>
    <w:p w:rsidR="001D5D69" w:rsidRPr="00FA5497" w:rsidRDefault="001D5D69" w:rsidP="001D5D69">
      <w:pPr>
        <w:rPr>
          <w:sz w:val="12"/>
          <w:szCs w:val="12"/>
        </w:rPr>
      </w:pPr>
    </w:p>
    <w:p w:rsidR="001D5D69" w:rsidRDefault="001D5D69" w:rsidP="001D5D69">
      <w:r>
        <w:t>After the first issue is dealt with, additional issues can be ministered to in other meetings. Sometimes one long session (maybe 4 hours) is sufficient to process another major additional issue. Obviously, this style of meeting can be repeated, maybe one per month, until all of the most important issues have been cleared out.</w:t>
      </w:r>
    </w:p>
    <w:p w:rsidR="001D5D69" w:rsidRPr="00FA5497" w:rsidRDefault="001D5D69" w:rsidP="001D5D69">
      <w:pPr>
        <w:rPr>
          <w:sz w:val="12"/>
          <w:szCs w:val="12"/>
        </w:rPr>
      </w:pPr>
    </w:p>
    <w:p w:rsidR="001D5D69" w:rsidRDefault="001D5D69" w:rsidP="001D5D69">
      <w:r>
        <w:t>Regarding finances for the RTF ministry team, we would appreciate our expenses being covered. We prefer to not charge a fee, but we do appreciate a love gift.</w:t>
      </w:r>
    </w:p>
    <w:p w:rsidR="001D5D69" w:rsidRDefault="001D5D69" w:rsidP="001D5D69"/>
    <w:p w:rsidR="001D5D69" w:rsidRDefault="001D5D69" w:rsidP="001D5D69"/>
    <w:p w:rsidR="001D5D69" w:rsidRDefault="001D5D69" w:rsidP="001D5D69">
      <w:r>
        <w:t>Looking forward to being with you. God Bless,</w:t>
      </w:r>
    </w:p>
    <w:p w:rsidR="001D5D69" w:rsidRDefault="001D5D69" w:rsidP="001D5D69">
      <w:r>
        <w:t>[</w:t>
      </w:r>
      <w:proofErr w:type="gramStart"/>
      <w:r>
        <w:t>YOUR</w:t>
      </w:r>
      <w:proofErr w:type="gramEnd"/>
      <w:r>
        <w:t xml:space="preserve"> NAME(S)]</w:t>
      </w:r>
    </w:p>
    <w:p w:rsidR="00365DB5" w:rsidRDefault="00365DB5" w:rsidP="001D5D69"/>
    <w:p w:rsidR="00E51480" w:rsidRDefault="00E51480" w:rsidP="001D5D69"/>
    <w:sectPr w:rsidR="00E51480" w:rsidSect="00E51480">
      <w:headerReference w:type="even" r:id="rId9"/>
      <w:headerReference w:type="default" r:id="rId10"/>
      <w:headerReference w:type="first" r:id="rId11"/>
      <w:pgSz w:w="12240" w:h="15840" w:code="1"/>
      <w:pgMar w:top="576" w:right="576" w:bottom="576" w:left="1008"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B79" w:rsidRDefault="000B3B79" w:rsidP="005F3442">
      <w:r>
        <w:separator/>
      </w:r>
    </w:p>
  </w:endnote>
  <w:endnote w:type="continuationSeparator" w:id="0">
    <w:p w:rsidR="000B3B79" w:rsidRDefault="000B3B79" w:rsidP="005F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B79" w:rsidRDefault="000B3B79" w:rsidP="005F3442">
      <w:r>
        <w:separator/>
      </w:r>
    </w:p>
  </w:footnote>
  <w:footnote w:type="continuationSeparator" w:id="0">
    <w:p w:rsidR="000B3B79" w:rsidRDefault="000B3B79" w:rsidP="005F3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Pr="00991954" w:rsidRDefault="00A128B3" w:rsidP="009919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rsidP="00E1372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765AF"/>
    <w:multiLevelType w:val="hybridMultilevel"/>
    <w:tmpl w:val="74D6D4C8"/>
    <w:lvl w:ilvl="0" w:tplc="CF0A62CA">
      <w:start w:val="1"/>
      <w:numFmt w:val="decimal"/>
      <w:pStyle w:val="Heading3"/>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8AB58AD"/>
    <w:multiLevelType w:val="hybridMultilevel"/>
    <w:tmpl w:val="EE6E7E7A"/>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28E17AF9"/>
    <w:multiLevelType w:val="hybridMultilevel"/>
    <w:tmpl w:val="0402217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7892EEA"/>
    <w:multiLevelType w:val="hybridMultilevel"/>
    <w:tmpl w:val="14DC8834"/>
    <w:lvl w:ilvl="0" w:tplc="235CC34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73F51"/>
    <w:multiLevelType w:val="hybridMultilevel"/>
    <w:tmpl w:val="700A9604"/>
    <w:lvl w:ilvl="0" w:tplc="9C6410CC">
      <w:start w:val="1"/>
      <w:numFmt w:val="upperLetter"/>
      <w:pStyle w:val="Heading2"/>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71064FA1"/>
    <w:multiLevelType w:val="hybridMultilevel"/>
    <w:tmpl w:val="43161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B68EF"/>
    <w:multiLevelType w:val="hybridMultilevel"/>
    <w:tmpl w:val="DA4AFB9C"/>
    <w:lvl w:ilvl="0" w:tplc="FFFFFFFF">
      <w:start w:val="1"/>
      <w:numFmt w:val="decimal"/>
      <w:lvlText w:val="%1."/>
      <w:lvlJc w:val="left"/>
      <w:pPr>
        <w:ind w:left="840" w:hanging="360"/>
      </w:pPr>
    </w:lvl>
    <w:lvl w:ilvl="1" w:tplc="FFFFFFFF">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num w:numId="1">
    <w:abstractNumId w:val="3"/>
  </w:num>
  <w:num w:numId="2">
    <w:abstractNumId w:val="4"/>
  </w:num>
  <w:num w:numId="3">
    <w:abstractNumId w:val="0"/>
  </w:num>
  <w:num w:numId="4">
    <w:abstractNumId w:val="4"/>
    <w:lvlOverride w:ilvl="0">
      <w:startOverride w:val="1"/>
    </w:lvlOverride>
  </w:num>
  <w:num w:numId="5">
    <w:abstractNumId w:val="0"/>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2"/>
  </w:num>
  <w:num w:numId="12">
    <w:abstractNumId w:val="4"/>
  </w:num>
  <w:num w:numId="13">
    <w:abstractNumId w:val="4"/>
    <w:lvlOverride w:ilvl="0">
      <w:startOverride w:val="1"/>
    </w:lvlOverride>
  </w:num>
  <w:num w:numId="14">
    <w:abstractNumId w:val="4"/>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num>
  <w:num w:numId="20">
    <w:abstractNumId w:val="4"/>
  </w:num>
  <w:num w:numId="21">
    <w:abstractNumId w:val="4"/>
    <w:lvlOverride w:ilvl="0">
      <w:startOverride w:val="1"/>
    </w:lvlOverride>
  </w:num>
  <w:num w:numId="22">
    <w:abstractNumId w:val="5"/>
  </w:num>
  <w:num w:numId="23">
    <w:abstractNumId w:val="0"/>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4"/>
    <w:lvlOverride w:ilvl="0">
      <w:startOverride w:val="1"/>
    </w:lvlOverride>
  </w:num>
  <w:num w:numId="34">
    <w:abstractNumId w:val="4"/>
  </w:num>
  <w:num w:numId="35">
    <w:abstractNumId w:val="0"/>
  </w:num>
  <w:num w:numId="36">
    <w:abstractNumId w:val="0"/>
    <w:lvlOverride w:ilvl="0">
      <w:startOverride w:val="1"/>
    </w:lvlOverride>
  </w:num>
  <w:num w:numId="37">
    <w:abstractNumId w:val="0"/>
  </w:num>
  <w:num w:numId="38">
    <w:abstractNumId w:val="0"/>
  </w:num>
  <w:num w:numId="39">
    <w:abstractNumId w:val="6"/>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mirrorMargin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FF"/>
    <w:rsid w:val="00030697"/>
    <w:rsid w:val="00031203"/>
    <w:rsid w:val="00033F25"/>
    <w:rsid w:val="00034541"/>
    <w:rsid w:val="00043D42"/>
    <w:rsid w:val="00046D8D"/>
    <w:rsid w:val="00047BAF"/>
    <w:rsid w:val="00064F0D"/>
    <w:rsid w:val="00072D89"/>
    <w:rsid w:val="0008190E"/>
    <w:rsid w:val="000820DB"/>
    <w:rsid w:val="00084AFC"/>
    <w:rsid w:val="00092929"/>
    <w:rsid w:val="00094054"/>
    <w:rsid w:val="0009508D"/>
    <w:rsid w:val="000A1155"/>
    <w:rsid w:val="000B3B79"/>
    <w:rsid w:val="000D01EA"/>
    <w:rsid w:val="000D13CE"/>
    <w:rsid w:val="000D37F4"/>
    <w:rsid w:val="000D465A"/>
    <w:rsid w:val="000F461C"/>
    <w:rsid w:val="00101BC6"/>
    <w:rsid w:val="00110973"/>
    <w:rsid w:val="001309FD"/>
    <w:rsid w:val="00155DAD"/>
    <w:rsid w:val="00160E14"/>
    <w:rsid w:val="00166CA3"/>
    <w:rsid w:val="0017070D"/>
    <w:rsid w:val="00177780"/>
    <w:rsid w:val="00177E4B"/>
    <w:rsid w:val="00196806"/>
    <w:rsid w:val="00197316"/>
    <w:rsid w:val="001D5D69"/>
    <w:rsid w:val="001D670C"/>
    <w:rsid w:val="001F0A21"/>
    <w:rsid w:val="001F2273"/>
    <w:rsid w:val="002171E8"/>
    <w:rsid w:val="0023001C"/>
    <w:rsid w:val="00230422"/>
    <w:rsid w:val="0023619C"/>
    <w:rsid w:val="002376E6"/>
    <w:rsid w:val="00241BE7"/>
    <w:rsid w:val="00246A84"/>
    <w:rsid w:val="00262C05"/>
    <w:rsid w:val="00285C25"/>
    <w:rsid w:val="0029003D"/>
    <w:rsid w:val="00293B83"/>
    <w:rsid w:val="0029506F"/>
    <w:rsid w:val="002A3A3E"/>
    <w:rsid w:val="002B09E5"/>
    <w:rsid w:val="002B0E79"/>
    <w:rsid w:val="002B4D6A"/>
    <w:rsid w:val="002B7810"/>
    <w:rsid w:val="002C58C9"/>
    <w:rsid w:val="002D0F27"/>
    <w:rsid w:val="002D330D"/>
    <w:rsid w:val="002D4CC4"/>
    <w:rsid w:val="002D7FCD"/>
    <w:rsid w:val="002E1E9C"/>
    <w:rsid w:val="002F5078"/>
    <w:rsid w:val="00306028"/>
    <w:rsid w:val="0031592D"/>
    <w:rsid w:val="00316E41"/>
    <w:rsid w:val="00365DB5"/>
    <w:rsid w:val="003669A4"/>
    <w:rsid w:val="003735E1"/>
    <w:rsid w:val="003743EC"/>
    <w:rsid w:val="003926B4"/>
    <w:rsid w:val="00394C2D"/>
    <w:rsid w:val="00396D97"/>
    <w:rsid w:val="003B57AD"/>
    <w:rsid w:val="003B637F"/>
    <w:rsid w:val="003C43E3"/>
    <w:rsid w:val="003F6973"/>
    <w:rsid w:val="004077DB"/>
    <w:rsid w:val="00410EB4"/>
    <w:rsid w:val="004139D4"/>
    <w:rsid w:val="004322B5"/>
    <w:rsid w:val="004640E4"/>
    <w:rsid w:val="004665EF"/>
    <w:rsid w:val="004702FF"/>
    <w:rsid w:val="004778D9"/>
    <w:rsid w:val="00480527"/>
    <w:rsid w:val="00497ED2"/>
    <w:rsid w:val="004A4A9C"/>
    <w:rsid w:val="004A77B4"/>
    <w:rsid w:val="004B206D"/>
    <w:rsid w:val="004B234C"/>
    <w:rsid w:val="004B6DB9"/>
    <w:rsid w:val="00516491"/>
    <w:rsid w:val="0052079F"/>
    <w:rsid w:val="005211A4"/>
    <w:rsid w:val="00521F6D"/>
    <w:rsid w:val="00527B1C"/>
    <w:rsid w:val="00532096"/>
    <w:rsid w:val="00543460"/>
    <w:rsid w:val="0054451B"/>
    <w:rsid w:val="005464DC"/>
    <w:rsid w:val="0055346A"/>
    <w:rsid w:val="00577297"/>
    <w:rsid w:val="00583DD6"/>
    <w:rsid w:val="00585D90"/>
    <w:rsid w:val="005A1485"/>
    <w:rsid w:val="005B2A08"/>
    <w:rsid w:val="005C0C7B"/>
    <w:rsid w:val="005C1280"/>
    <w:rsid w:val="005E1DD9"/>
    <w:rsid w:val="005E7A84"/>
    <w:rsid w:val="005F3442"/>
    <w:rsid w:val="00600526"/>
    <w:rsid w:val="00626513"/>
    <w:rsid w:val="00653837"/>
    <w:rsid w:val="00665E88"/>
    <w:rsid w:val="00670562"/>
    <w:rsid w:val="006713CC"/>
    <w:rsid w:val="00682DB5"/>
    <w:rsid w:val="00690FEF"/>
    <w:rsid w:val="0069225F"/>
    <w:rsid w:val="006A261B"/>
    <w:rsid w:val="006A3CE7"/>
    <w:rsid w:val="006A4AE4"/>
    <w:rsid w:val="006B05C8"/>
    <w:rsid w:val="006C0B34"/>
    <w:rsid w:val="006C1174"/>
    <w:rsid w:val="006C1775"/>
    <w:rsid w:val="006C6960"/>
    <w:rsid w:val="006D042A"/>
    <w:rsid w:val="006D1632"/>
    <w:rsid w:val="006D6FF1"/>
    <w:rsid w:val="006E0F55"/>
    <w:rsid w:val="006E407E"/>
    <w:rsid w:val="006E6B2D"/>
    <w:rsid w:val="006F30F6"/>
    <w:rsid w:val="006F74CF"/>
    <w:rsid w:val="007032CC"/>
    <w:rsid w:val="0070691C"/>
    <w:rsid w:val="00714549"/>
    <w:rsid w:val="0071548F"/>
    <w:rsid w:val="00723661"/>
    <w:rsid w:val="00724402"/>
    <w:rsid w:val="00750CCD"/>
    <w:rsid w:val="00780F4B"/>
    <w:rsid w:val="00781716"/>
    <w:rsid w:val="00784F41"/>
    <w:rsid w:val="00787AB2"/>
    <w:rsid w:val="007937CB"/>
    <w:rsid w:val="007A1167"/>
    <w:rsid w:val="007A1F1D"/>
    <w:rsid w:val="007A6475"/>
    <w:rsid w:val="007B484E"/>
    <w:rsid w:val="007D021D"/>
    <w:rsid w:val="007D78D6"/>
    <w:rsid w:val="007E0119"/>
    <w:rsid w:val="007E14D4"/>
    <w:rsid w:val="007E4B9A"/>
    <w:rsid w:val="007E790C"/>
    <w:rsid w:val="008018BA"/>
    <w:rsid w:val="008134C0"/>
    <w:rsid w:val="0084509A"/>
    <w:rsid w:val="00846273"/>
    <w:rsid w:val="00851947"/>
    <w:rsid w:val="00855561"/>
    <w:rsid w:val="00856AB8"/>
    <w:rsid w:val="008671A1"/>
    <w:rsid w:val="00886E5F"/>
    <w:rsid w:val="00891184"/>
    <w:rsid w:val="008A5D39"/>
    <w:rsid w:val="008B3A22"/>
    <w:rsid w:val="008C2546"/>
    <w:rsid w:val="008F1872"/>
    <w:rsid w:val="0090044D"/>
    <w:rsid w:val="00924646"/>
    <w:rsid w:val="0092620F"/>
    <w:rsid w:val="00933EC4"/>
    <w:rsid w:val="009365BD"/>
    <w:rsid w:val="009439A7"/>
    <w:rsid w:val="00956FCC"/>
    <w:rsid w:val="009603D9"/>
    <w:rsid w:val="00961750"/>
    <w:rsid w:val="00970ED6"/>
    <w:rsid w:val="009746FD"/>
    <w:rsid w:val="00974C97"/>
    <w:rsid w:val="009828FC"/>
    <w:rsid w:val="00987A85"/>
    <w:rsid w:val="0099189B"/>
    <w:rsid w:val="00991954"/>
    <w:rsid w:val="009940EE"/>
    <w:rsid w:val="009A75D3"/>
    <w:rsid w:val="009D6044"/>
    <w:rsid w:val="009E3C10"/>
    <w:rsid w:val="009E63E4"/>
    <w:rsid w:val="009E7518"/>
    <w:rsid w:val="009F1006"/>
    <w:rsid w:val="009F5C07"/>
    <w:rsid w:val="00A013B5"/>
    <w:rsid w:val="00A043B4"/>
    <w:rsid w:val="00A128B3"/>
    <w:rsid w:val="00A517AB"/>
    <w:rsid w:val="00A77289"/>
    <w:rsid w:val="00A81AB9"/>
    <w:rsid w:val="00A87259"/>
    <w:rsid w:val="00A9490E"/>
    <w:rsid w:val="00AC1102"/>
    <w:rsid w:val="00AC7180"/>
    <w:rsid w:val="00AD27C7"/>
    <w:rsid w:val="00AE05B8"/>
    <w:rsid w:val="00AE1F90"/>
    <w:rsid w:val="00AE2D8F"/>
    <w:rsid w:val="00AE33C0"/>
    <w:rsid w:val="00AE397D"/>
    <w:rsid w:val="00AF2F13"/>
    <w:rsid w:val="00B025DE"/>
    <w:rsid w:val="00B02AFB"/>
    <w:rsid w:val="00B14477"/>
    <w:rsid w:val="00B160E1"/>
    <w:rsid w:val="00B216ED"/>
    <w:rsid w:val="00B23A79"/>
    <w:rsid w:val="00B320D8"/>
    <w:rsid w:val="00B44EC7"/>
    <w:rsid w:val="00B61A6C"/>
    <w:rsid w:val="00B73A3A"/>
    <w:rsid w:val="00B86DDE"/>
    <w:rsid w:val="00BB1D24"/>
    <w:rsid w:val="00BB310A"/>
    <w:rsid w:val="00BE12DB"/>
    <w:rsid w:val="00C027F0"/>
    <w:rsid w:val="00C22822"/>
    <w:rsid w:val="00C27DDC"/>
    <w:rsid w:val="00C3674E"/>
    <w:rsid w:val="00C541FF"/>
    <w:rsid w:val="00C54849"/>
    <w:rsid w:val="00C56C9C"/>
    <w:rsid w:val="00C87E49"/>
    <w:rsid w:val="00CA1A63"/>
    <w:rsid w:val="00CA2C48"/>
    <w:rsid w:val="00CA3B0B"/>
    <w:rsid w:val="00CA6CC5"/>
    <w:rsid w:val="00CF269C"/>
    <w:rsid w:val="00D112D5"/>
    <w:rsid w:val="00D216C6"/>
    <w:rsid w:val="00D23BD8"/>
    <w:rsid w:val="00D26EA3"/>
    <w:rsid w:val="00D418D6"/>
    <w:rsid w:val="00D50F00"/>
    <w:rsid w:val="00D514D0"/>
    <w:rsid w:val="00D51921"/>
    <w:rsid w:val="00DA35ED"/>
    <w:rsid w:val="00DD2EFF"/>
    <w:rsid w:val="00DD6FB9"/>
    <w:rsid w:val="00DE293F"/>
    <w:rsid w:val="00DE2B3D"/>
    <w:rsid w:val="00DE66B1"/>
    <w:rsid w:val="00E1372D"/>
    <w:rsid w:val="00E16ADA"/>
    <w:rsid w:val="00E316A2"/>
    <w:rsid w:val="00E33BCA"/>
    <w:rsid w:val="00E446C4"/>
    <w:rsid w:val="00E474CD"/>
    <w:rsid w:val="00E51480"/>
    <w:rsid w:val="00E53C30"/>
    <w:rsid w:val="00E54C6C"/>
    <w:rsid w:val="00E81696"/>
    <w:rsid w:val="00E9080B"/>
    <w:rsid w:val="00E95BFD"/>
    <w:rsid w:val="00EA5696"/>
    <w:rsid w:val="00EA5F67"/>
    <w:rsid w:val="00EB0565"/>
    <w:rsid w:val="00EB4465"/>
    <w:rsid w:val="00EB723C"/>
    <w:rsid w:val="00EC0632"/>
    <w:rsid w:val="00EC5C3B"/>
    <w:rsid w:val="00ED30E7"/>
    <w:rsid w:val="00EE12AA"/>
    <w:rsid w:val="00EF5300"/>
    <w:rsid w:val="00F3186E"/>
    <w:rsid w:val="00F322C0"/>
    <w:rsid w:val="00F716AA"/>
    <w:rsid w:val="00F71A00"/>
    <w:rsid w:val="00F7336E"/>
    <w:rsid w:val="00F826DD"/>
    <w:rsid w:val="00F83259"/>
    <w:rsid w:val="00F87135"/>
    <w:rsid w:val="00FA4B06"/>
    <w:rsid w:val="00FA5497"/>
    <w:rsid w:val="00FC3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49E884-A5F8-4B31-AB9B-79581962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5E1"/>
    <w:pPr>
      <w:spacing w:after="0" w:line="240" w:lineRule="auto"/>
    </w:pPr>
    <w:rPr>
      <w:rFonts w:asciiTheme="majorHAnsi" w:hAnsiTheme="majorHAnsi"/>
      <w:color w:val="000000" w:themeColor="text1"/>
      <w:sz w:val="24"/>
    </w:rPr>
  </w:style>
  <w:style w:type="paragraph" w:styleId="Heading1">
    <w:name w:val="heading 1"/>
    <w:basedOn w:val="Normal"/>
    <w:next w:val="Normal"/>
    <w:link w:val="Heading1Char"/>
    <w:uiPriority w:val="9"/>
    <w:qFormat/>
    <w:rsid w:val="0055346A"/>
    <w:pPr>
      <w:keepNext/>
      <w:keepLines/>
      <w:numPr>
        <w:numId w:val="1"/>
      </w:numPr>
      <w:outlineLvl w:val="0"/>
    </w:pPr>
    <w:rPr>
      <w:rFonts w:eastAsiaTheme="majorEastAsia" w:cstheme="majorBidi"/>
      <w:sz w:val="40"/>
      <w:szCs w:val="32"/>
      <w:lang w:eastAsia="ja-JP"/>
    </w:rPr>
  </w:style>
  <w:style w:type="paragraph" w:styleId="Heading2">
    <w:name w:val="heading 2"/>
    <w:basedOn w:val="Normal"/>
    <w:next w:val="Normal"/>
    <w:link w:val="Heading2Char"/>
    <w:uiPriority w:val="9"/>
    <w:unhideWhenUsed/>
    <w:qFormat/>
    <w:rsid w:val="0055346A"/>
    <w:pPr>
      <w:keepNext/>
      <w:keepLines/>
      <w:numPr>
        <w:numId w:val="20"/>
      </w:numPr>
      <w:contextualSpacing/>
      <w:outlineLvl w:val="1"/>
    </w:pPr>
    <w:rPr>
      <w:rFonts w:eastAsiaTheme="minorEastAsia" w:cstheme="majorBidi"/>
      <w:sz w:val="32"/>
      <w:szCs w:val="26"/>
      <w:lang w:eastAsia="ja-JP"/>
    </w:rPr>
  </w:style>
  <w:style w:type="paragraph" w:styleId="Heading3">
    <w:name w:val="heading 3"/>
    <w:basedOn w:val="Normal"/>
    <w:next w:val="Normal"/>
    <w:link w:val="Heading3Char"/>
    <w:uiPriority w:val="9"/>
    <w:unhideWhenUsed/>
    <w:qFormat/>
    <w:rsid w:val="00521F6D"/>
    <w:pPr>
      <w:keepNext/>
      <w:keepLines/>
      <w:numPr>
        <w:numId w:val="23"/>
      </w:numPr>
      <w:outlineLvl w:val="2"/>
    </w:pPr>
    <w:rPr>
      <w:rFonts w:eastAsiaTheme="majorEastAsia" w:cstheme="majorBidi"/>
      <w:sz w:val="28"/>
      <w:szCs w:val="24"/>
      <w:lang w:eastAsia="ja-JP"/>
    </w:rPr>
  </w:style>
  <w:style w:type="paragraph" w:styleId="Heading4">
    <w:name w:val="heading 4"/>
    <w:basedOn w:val="Normal"/>
    <w:next w:val="Normal"/>
    <w:link w:val="Heading4Char1"/>
    <w:uiPriority w:val="9"/>
    <w:unhideWhenUsed/>
    <w:qFormat/>
    <w:rsid w:val="0055346A"/>
    <w:pPr>
      <w:keepNext/>
      <w:keepLines/>
      <w:ind w:left="864"/>
      <w:outlineLvl w:val="3"/>
    </w:pPr>
    <w:rPr>
      <w:rFonts w:eastAsiaTheme="majorEastAsia" w:cstheme="majorBidi"/>
      <w:i/>
      <w:iCs/>
    </w:rPr>
  </w:style>
  <w:style w:type="paragraph" w:styleId="Heading5">
    <w:name w:val="heading 5"/>
    <w:basedOn w:val="Normal"/>
    <w:next w:val="Normal"/>
    <w:link w:val="Heading5Char"/>
    <w:uiPriority w:val="9"/>
    <w:unhideWhenUsed/>
    <w:qFormat/>
    <w:rsid w:val="005F3442"/>
    <w:pPr>
      <w:keepNext/>
      <w:keepLines/>
      <w:outlineLvl w:val="4"/>
    </w:pPr>
    <w:rPr>
      <w:rFonts w:eastAsiaTheme="majorEastAsia" w:cstheme="majorBidi"/>
      <w:b/>
      <w:color w:val="333333" w:themeColor="text2"/>
      <w:szCs w:val="24"/>
      <w:lang w:eastAsia="ja-JP"/>
    </w:rPr>
  </w:style>
  <w:style w:type="paragraph" w:styleId="Heading6">
    <w:name w:val="heading 6"/>
    <w:aliases w:val="TOC Heading Char,Heading 6 Char Char,TOC Heading Char Char Char,Heading 6 Char Char Char Char,TOC Heading Char Char Char Char Char,Heading 6 Char Char Char Char Char Char,TOC Heading Char Char Char Char Char Char Char"/>
    <w:basedOn w:val="Normal"/>
    <w:next w:val="Normal"/>
    <w:link w:val="TOCHeading"/>
    <w:uiPriority w:val="9"/>
    <w:semiHidden/>
    <w:unhideWhenUsed/>
    <w:qFormat/>
    <w:rsid w:val="009D6044"/>
    <w:pPr>
      <w:keepNext/>
      <w:keepLines/>
      <w:spacing w:before="40"/>
      <w:outlineLvl w:val="5"/>
    </w:pPr>
    <w:rPr>
      <w:rFonts w:eastAsiaTheme="majorEastAsia" w:cstheme="majorBidi"/>
      <w:color w:val="771D1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46A"/>
    <w:rPr>
      <w:rFonts w:asciiTheme="majorHAnsi" w:eastAsiaTheme="majorEastAsia" w:hAnsiTheme="majorHAnsi" w:cstheme="majorBidi"/>
      <w:color w:val="000000" w:themeColor="text1"/>
      <w:sz w:val="40"/>
      <w:szCs w:val="32"/>
      <w:lang w:eastAsia="ja-JP"/>
    </w:rPr>
  </w:style>
  <w:style w:type="character" w:customStyle="1" w:styleId="Heading2Char">
    <w:name w:val="Heading 2 Char"/>
    <w:basedOn w:val="DefaultParagraphFont"/>
    <w:link w:val="Heading2"/>
    <w:uiPriority w:val="9"/>
    <w:rsid w:val="0055346A"/>
    <w:rPr>
      <w:rFonts w:asciiTheme="majorHAnsi" w:eastAsiaTheme="minorEastAsia" w:hAnsiTheme="majorHAnsi" w:cstheme="majorBidi"/>
      <w:color w:val="000000" w:themeColor="text1"/>
      <w:sz w:val="32"/>
      <w:szCs w:val="26"/>
      <w:lang w:eastAsia="ja-JP"/>
    </w:rPr>
  </w:style>
  <w:style w:type="character" w:customStyle="1" w:styleId="Heading3Char">
    <w:name w:val="Heading 3 Char"/>
    <w:basedOn w:val="DefaultParagraphFont"/>
    <w:link w:val="Heading3"/>
    <w:uiPriority w:val="9"/>
    <w:rsid w:val="0055346A"/>
    <w:rPr>
      <w:rFonts w:asciiTheme="majorHAnsi" w:eastAsiaTheme="majorEastAsia" w:hAnsiTheme="majorHAnsi" w:cstheme="majorBidi"/>
      <w:color w:val="000000" w:themeColor="text1"/>
      <w:sz w:val="28"/>
      <w:szCs w:val="24"/>
      <w:lang w:eastAsia="ja-JP"/>
    </w:rPr>
  </w:style>
  <w:style w:type="character" w:customStyle="1" w:styleId="Heading4Char">
    <w:name w:val="Heading 4 Char"/>
    <w:basedOn w:val="DefaultParagraphFont"/>
    <w:uiPriority w:val="9"/>
    <w:rsid w:val="005F3442"/>
    <w:rPr>
      <w:rFonts w:asciiTheme="majorHAnsi" w:eastAsiaTheme="minorEastAsia" w:hAnsiTheme="majorHAnsi" w:cstheme="majorBidi"/>
      <w:b/>
      <w:iCs/>
      <w:color w:val="333333" w:themeColor="text2"/>
      <w:sz w:val="28"/>
      <w:szCs w:val="24"/>
      <w:lang w:eastAsia="ja-JP"/>
    </w:rPr>
  </w:style>
  <w:style w:type="character" w:customStyle="1" w:styleId="Heading5Char">
    <w:name w:val="Heading 5 Char"/>
    <w:basedOn w:val="DefaultParagraphFont"/>
    <w:link w:val="Heading5"/>
    <w:uiPriority w:val="9"/>
    <w:rsid w:val="005F3442"/>
    <w:rPr>
      <w:rFonts w:asciiTheme="majorHAnsi" w:eastAsiaTheme="majorEastAsia" w:hAnsiTheme="majorHAnsi" w:cstheme="majorBidi"/>
      <w:b/>
      <w:color w:val="333333" w:themeColor="text2"/>
      <w:sz w:val="24"/>
      <w:szCs w:val="24"/>
      <w:lang w:eastAsia="ja-JP"/>
    </w:rPr>
  </w:style>
  <w:style w:type="character" w:styleId="PlaceholderText">
    <w:name w:val="Placeholder Text"/>
    <w:basedOn w:val="DefaultParagraphFont"/>
    <w:uiPriority w:val="99"/>
    <w:semiHidden/>
    <w:rsid w:val="007E790C"/>
    <w:rPr>
      <w:color w:val="808080"/>
    </w:rPr>
  </w:style>
  <w:style w:type="paragraph" w:styleId="Header">
    <w:name w:val="header"/>
    <w:basedOn w:val="Normal"/>
    <w:link w:val="HeaderChar"/>
    <w:uiPriority w:val="99"/>
    <w:unhideWhenUsed/>
    <w:rsid w:val="0054451B"/>
    <w:rPr>
      <w:rFonts w:eastAsiaTheme="minorEastAsia"/>
      <w:szCs w:val="24"/>
      <w:lang w:eastAsia="ja-JP"/>
    </w:rPr>
  </w:style>
  <w:style w:type="character" w:customStyle="1" w:styleId="HeaderChar">
    <w:name w:val="Header Char"/>
    <w:basedOn w:val="DefaultParagraphFont"/>
    <w:link w:val="Header"/>
    <w:uiPriority w:val="99"/>
    <w:rsid w:val="0054451B"/>
    <w:rPr>
      <w:rFonts w:asciiTheme="majorHAnsi" w:eastAsiaTheme="minorEastAsia" w:hAnsiTheme="majorHAnsi"/>
      <w:color w:val="000000" w:themeColor="text1"/>
      <w:sz w:val="24"/>
      <w:szCs w:val="24"/>
      <w:lang w:eastAsia="ja-JP"/>
    </w:rPr>
  </w:style>
  <w:style w:type="paragraph" w:customStyle="1" w:styleId="CompanyName">
    <w:name w:val="Company Name"/>
    <w:basedOn w:val="Normal"/>
    <w:next w:val="Normal"/>
    <w:uiPriority w:val="1"/>
    <w:qFormat/>
    <w:rsid w:val="0055346A"/>
    <w:pPr>
      <w:spacing w:after="120"/>
    </w:pPr>
    <w:rPr>
      <w:rFonts w:eastAsiaTheme="minorEastAsia"/>
      <w:sz w:val="56"/>
      <w:szCs w:val="24"/>
      <w:lang w:eastAsia="ja-JP"/>
    </w:rPr>
  </w:style>
  <w:style w:type="paragraph" w:styleId="Footer">
    <w:name w:val="footer"/>
    <w:basedOn w:val="Normal"/>
    <w:link w:val="FooterChar"/>
    <w:uiPriority w:val="99"/>
    <w:unhideWhenUsed/>
    <w:rsid w:val="00EA5696"/>
    <w:rPr>
      <w:rFonts w:eastAsiaTheme="minorEastAsia"/>
      <w:caps/>
      <w:szCs w:val="24"/>
      <w:lang w:eastAsia="ja-JP"/>
    </w:rPr>
  </w:style>
  <w:style w:type="character" w:customStyle="1" w:styleId="FooterChar">
    <w:name w:val="Footer Char"/>
    <w:basedOn w:val="DefaultParagraphFont"/>
    <w:link w:val="Footer"/>
    <w:uiPriority w:val="99"/>
    <w:rsid w:val="00EA5696"/>
    <w:rPr>
      <w:rFonts w:asciiTheme="majorHAnsi" w:eastAsiaTheme="minorEastAsia" w:hAnsiTheme="majorHAnsi"/>
      <w:caps/>
      <w:color w:val="000000" w:themeColor="text1"/>
      <w:sz w:val="24"/>
      <w:szCs w:val="24"/>
      <w:lang w:eastAsia="ja-JP"/>
    </w:rPr>
  </w:style>
  <w:style w:type="table" w:styleId="TableGrid">
    <w:name w:val="Table Grid"/>
    <w:basedOn w:val="TableNormal"/>
    <w:uiPriority w:val="39"/>
    <w:rsid w:val="008B3A22"/>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B4465"/>
    <w:rPr>
      <w:b w:val="0"/>
      <w:i w:val="0"/>
      <w:iCs/>
      <w:color w:val="E14934" w:themeColor="accent1"/>
    </w:rPr>
  </w:style>
  <w:style w:type="paragraph" w:styleId="Title">
    <w:name w:val="Title"/>
    <w:basedOn w:val="Normal"/>
    <w:link w:val="TitleChar"/>
    <w:uiPriority w:val="2"/>
    <w:qFormat/>
    <w:rsid w:val="006D042A"/>
    <w:pPr>
      <w:contextualSpacing/>
    </w:pPr>
    <w:rPr>
      <w:rFonts w:eastAsiaTheme="majorEastAsia" w:cstheme="majorBidi"/>
      <w:kern w:val="28"/>
      <w:sz w:val="64"/>
      <w:szCs w:val="56"/>
      <w:lang w:eastAsia="ja-JP"/>
    </w:rPr>
  </w:style>
  <w:style w:type="character" w:customStyle="1" w:styleId="TitleChar">
    <w:name w:val="Title Char"/>
    <w:basedOn w:val="DefaultParagraphFont"/>
    <w:link w:val="Title"/>
    <w:uiPriority w:val="2"/>
    <w:rsid w:val="006D042A"/>
    <w:rPr>
      <w:rFonts w:asciiTheme="majorHAnsi" w:eastAsiaTheme="majorEastAsia" w:hAnsiTheme="majorHAnsi" w:cstheme="majorBidi"/>
      <w:color w:val="000000" w:themeColor="text1"/>
      <w:kern w:val="28"/>
      <w:sz w:val="64"/>
      <w:szCs w:val="56"/>
      <w:lang w:eastAsia="ja-JP"/>
    </w:rPr>
  </w:style>
  <w:style w:type="paragraph" w:styleId="Subtitle">
    <w:name w:val="Subtitle"/>
    <w:basedOn w:val="Normal"/>
    <w:link w:val="SubtitleChar"/>
    <w:uiPriority w:val="3"/>
    <w:qFormat/>
    <w:rsid w:val="0055346A"/>
    <w:pPr>
      <w:numPr>
        <w:ilvl w:val="1"/>
      </w:numPr>
      <w:contextualSpacing/>
    </w:pPr>
    <w:rPr>
      <w:rFonts w:eastAsiaTheme="minorEastAsia"/>
      <w:sz w:val="36"/>
      <w:lang w:eastAsia="ja-JP"/>
    </w:rPr>
  </w:style>
  <w:style w:type="character" w:customStyle="1" w:styleId="SubtitleChar">
    <w:name w:val="Subtitle Char"/>
    <w:basedOn w:val="DefaultParagraphFont"/>
    <w:link w:val="Subtitle"/>
    <w:uiPriority w:val="3"/>
    <w:rsid w:val="0055346A"/>
    <w:rPr>
      <w:rFonts w:eastAsiaTheme="minorEastAsia"/>
      <w:color w:val="000000" w:themeColor="text1"/>
      <w:sz w:val="36"/>
      <w:lang w:eastAsia="ja-JP"/>
    </w:rPr>
  </w:style>
  <w:style w:type="paragraph" w:styleId="Date">
    <w:name w:val="Date"/>
    <w:basedOn w:val="Normal"/>
    <w:link w:val="DateChar"/>
    <w:uiPriority w:val="4"/>
    <w:qFormat/>
    <w:rsid w:val="0055346A"/>
    <w:pPr>
      <w:spacing w:after="240"/>
      <w:contextualSpacing/>
    </w:pPr>
    <w:rPr>
      <w:rFonts w:eastAsiaTheme="minorEastAsia"/>
      <w:sz w:val="28"/>
      <w:szCs w:val="24"/>
      <w:lang w:eastAsia="ja-JP"/>
    </w:rPr>
  </w:style>
  <w:style w:type="character" w:customStyle="1" w:styleId="DateChar">
    <w:name w:val="Date Char"/>
    <w:basedOn w:val="DefaultParagraphFont"/>
    <w:link w:val="Date"/>
    <w:uiPriority w:val="4"/>
    <w:rsid w:val="0055346A"/>
    <w:rPr>
      <w:rFonts w:eastAsiaTheme="minorEastAsia"/>
      <w:sz w:val="28"/>
      <w:szCs w:val="24"/>
      <w:lang w:eastAsia="ja-JP"/>
    </w:rPr>
  </w:style>
  <w:style w:type="paragraph" w:customStyle="1" w:styleId="Footer2">
    <w:name w:val="Footer 2"/>
    <w:basedOn w:val="Normal"/>
    <w:link w:val="Footer2Char"/>
    <w:uiPriority w:val="99"/>
    <w:qFormat/>
    <w:rsid w:val="00EC5C3B"/>
    <w:rPr>
      <w:caps/>
    </w:rPr>
  </w:style>
  <w:style w:type="character" w:customStyle="1" w:styleId="Footer2Char">
    <w:name w:val="Footer 2 Char"/>
    <w:basedOn w:val="DefaultParagraphFont"/>
    <w:link w:val="Footer2"/>
    <w:uiPriority w:val="99"/>
    <w:rsid w:val="00EC5C3B"/>
    <w:rPr>
      <w:caps/>
      <w:color w:val="000000" w:themeColor="text1"/>
      <w:sz w:val="24"/>
    </w:rPr>
  </w:style>
  <w:style w:type="paragraph" w:styleId="TOCHeading">
    <w:name w:val="TOC Heading"/>
    <w:aliases w:val="Heading 6 Char,TOC Heading Char Char,Heading 6 Char Char Char,TOC Heading Char Char Char Char,Heading 6 Char Char Char Char Char,TOC Heading Char Char Char Char Char Char,Heading 6 Char Char Char Char Char Char Char"/>
    <w:basedOn w:val="Heading1"/>
    <w:next w:val="Normal"/>
    <w:link w:val="Heading6"/>
    <w:uiPriority w:val="39"/>
    <w:semiHidden/>
    <w:unhideWhenUsed/>
    <w:qFormat/>
    <w:rsid w:val="009D6044"/>
    <w:pPr>
      <w:numPr>
        <w:numId w:val="0"/>
      </w:numPr>
      <w:outlineLvl w:val="9"/>
    </w:pPr>
    <w:rPr>
      <w:lang w:eastAsia="en-US"/>
    </w:rPr>
  </w:style>
  <w:style w:type="character" w:customStyle="1" w:styleId="Heading4Char1">
    <w:name w:val="Heading 4 Char1"/>
    <w:basedOn w:val="DefaultParagraphFont"/>
    <w:link w:val="Heading4"/>
    <w:uiPriority w:val="9"/>
    <w:rsid w:val="0055346A"/>
    <w:rPr>
      <w:rFonts w:asciiTheme="majorHAnsi" w:eastAsiaTheme="majorEastAsia" w:hAnsiTheme="majorHAnsi" w:cstheme="majorBidi"/>
      <w:i/>
      <w:iCs/>
      <w:color w:val="000000" w:themeColor="text1"/>
      <w:sz w:val="24"/>
    </w:rPr>
  </w:style>
  <w:style w:type="paragraph" w:customStyle="1" w:styleId="IndentedList">
    <w:name w:val="IndentedList"/>
    <w:basedOn w:val="Normal"/>
    <w:link w:val="IndentedListChar"/>
    <w:qFormat/>
    <w:rsid w:val="00D26EA3"/>
    <w:pPr>
      <w:ind w:left="792" w:hanging="144"/>
    </w:pPr>
  </w:style>
  <w:style w:type="paragraph" w:customStyle="1" w:styleId="Indent2">
    <w:name w:val="Indent2"/>
    <w:basedOn w:val="Normal"/>
    <w:next w:val="Normal"/>
    <w:link w:val="Indent2Char"/>
    <w:qFormat/>
    <w:rsid w:val="00306028"/>
    <w:pPr>
      <w:ind w:left="1584" w:hanging="432"/>
    </w:pPr>
  </w:style>
  <w:style w:type="paragraph" w:styleId="BalloonText">
    <w:name w:val="Balloon Text"/>
    <w:basedOn w:val="Normal"/>
    <w:link w:val="BalloonTextChar"/>
    <w:uiPriority w:val="99"/>
    <w:semiHidden/>
    <w:unhideWhenUsed/>
    <w:rsid w:val="006C69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960"/>
    <w:rPr>
      <w:rFonts w:ascii="Segoe UI" w:hAnsi="Segoe UI" w:cs="Segoe UI"/>
      <w:color w:val="000000" w:themeColor="text1"/>
      <w:sz w:val="18"/>
      <w:szCs w:val="18"/>
    </w:rPr>
  </w:style>
  <w:style w:type="paragraph" w:styleId="NormalWeb">
    <w:name w:val="Normal (Web)"/>
    <w:basedOn w:val="Normal"/>
    <w:uiPriority w:val="99"/>
    <w:semiHidden/>
    <w:unhideWhenUsed/>
    <w:rsid w:val="009E3C10"/>
    <w:pPr>
      <w:spacing w:before="100" w:beforeAutospacing="1" w:after="100" w:afterAutospacing="1"/>
    </w:pPr>
    <w:rPr>
      <w:rFonts w:ascii="Times New Roman" w:eastAsia="Times New Roman" w:hAnsi="Times New Roman" w:cs="Times New Roman"/>
      <w:color w:val="auto"/>
      <w:szCs w:val="24"/>
    </w:rPr>
  </w:style>
  <w:style w:type="character" w:styleId="Strong">
    <w:name w:val="Strong"/>
    <w:basedOn w:val="DefaultParagraphFont"/>
    <w:uiPriority w:val="22"/>
    <w:qFormat/>
    <w:rsid w:val="009E3C10"/>
    <w:rPr>
      <w:b/>
      <w:bCs/>
    </w:rPr>
  </w:style>
  <w:style w:type="paragraph" w:styleId="ListParagraph">
    <w:name w:val="List Paragraph"/>
    <w:basedOn w:val="Normal"/>
    <w:uiPriority w:val="99"/>
    <w:qFormat/>
    <w:rsid w:val="005C0C7B"/>
    <w:pPr>
      <w:spacing w:line="276" w:lineRule="auto"/>
      <w:ind w:left="720"/>
      <w:contextualSpacing/>
    </w:pPr>
    <w:rPr>
      <w:rFonts w:asciiTheme="minorHAnsi" w:hAnsiTheme="minorHAnsi"/>
      <w:color w:val="auto"/>
      <w:sz w:val="22"/>
    </w:rPr>
  </w:style>
  <w:style w:type="character" w:customStyle="1" w:styleId="IndentedListChar">
    <w:name w:val="IndentedList Char"/>
    <w:basedOn w:val="DefaultParagraphFont"/>
    <w:link w:val="IndentedList"/>
    <w:rsid w:val="00A77289"/>
    <w:rPr>
      <w:rFonts w:asciiTheme="majorHAnsi" w:hAnsiTheme="majorHAnsi"/>
      <w:color w:val="000000" w:themeColor="text1"/>
      <w:sz w:val="24"/>
    </w:rPr>
  </w:style>
  <w:style w:type="character" w:customStyle="1" w:styleId="Indent2Char">
    <w:name w:val="Indent2 Char"/>
    <w:basedOn w:val="IndentedListChar"/>
    <w:link w:val="Indent2"/>
    <w:rsid w:val="00A77289"/>
    <w:rPr>
      <w:rFonts w:asciiTheme="majorHAnsi" w:hAnsiTheme="majorHAnsi"/>
      <w:color w:val="000000" w:themeColor="text1"/>
      <w:sz w:val="24"/>
    </w:rPr>
  </w:style>
  <w:style w:type="paragraph" w:customStyle="1" w:styleId="NoSpacingCharCharCharCharCharCharCharCharCharCharCharCharCharCharCharCharCharCharCharCharCharCharCharCharCharCharChar">
    <w:name w:val="No Spacing Char Char Char Char Char Char Char Char Char Char Char Char Char Char Char Char Char Char Char Char Char Char Char Char Char Char Char"/>
    <w:link w:val="NoSpacingCharCharCharCharCharCharCharCharCharCharCharCharCharCharCharCharCharCharCharCharCharCharCharCharCharCharCharChar"/>
    <w:uiPriority w:val="1"/>
    <w:qFormat/>
    <w:rsid w:val="00682DB5"/>
    <w:pPr>
      <w:spacing w:after="0" w:line="240" w:lineRule="auto"/>
    </w:pPr>
    <w:rPr>
      <w:rFonts w:ascii="Calibri" w:eastAsia="Calibri" w:hAnsi="Calibri" w:cs="Calibri"/>
    </w:rPr>
  </w:style>
  <w:style w:type="character" w:customStyle="1" w:styleId="NoSpacingCharCharCharCharCharCharCharCharCharCharCharCharCharCharCharCharCharCharCharCharCharCharCharCharCharCharCharChar">
    <w:name w:val="No Spacing Char Char Char Char Char Char Char Char Char Char Char Char Char Char Char Char Char Char Char Char Char Char Char Char Char Char Char Char"/>
    <w:link w:val="NoSpacingCharCharCharCharCharCharCharCharCharCharCharCharCharCharCharCharCharCharCharCharCharCharCharCharCharCharChar"/>
    <w:uiPriority w:val="1"/>
    <w:rsid w:val="00682DB5"/>
    <w:rPr>
      <w:rFonts w:ascii="Calibri" w:eastAsia="Calibri" w:hAnsi="Calibri" w:cs="Calibri"/>
    </w:rPr>
  </w:style>
  <w:style w:type="paragraph" w:styleId="Revision">
    <w:name w:val="Revision"/>
    <w:hidden/>
    <w:uiPriority w:val="99"/>
    <w:semiHidden/>
    <w:rsid w:val="00E33BCA"/>
    <w:pPr>
      <w:spacing w:after="0" w:line="240" w:lineRule="auto"/>
    </w:pPr>
    <w:rPr>
      <w:rFonts w:asciiTheme="majorHAnsi" w:hAnsiTheme="majorHAnsi"/>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eme1">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6CCE7-D6BD-425F-9E72-026FEDB9F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912</Words>
  <Characters>5202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Outline for TYB Ministry Seminar</vt:lpstr>
    </vt:vector>
  </TitlesOfParts>
  <Company/>
  <LinksUpToDate>false</LinksUpToDate>
  <CharactersWithSpaces>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for TYB Ministry Seminar</dc:title>
  <dc:subject/>
  <dc:creator>Windows User</dc:creator>
  <cp:keywords/>
  <dc:description/>
  <cp:lastModifiedBy>Windows User</cp:lastModifiedBy>
  <cp:revision>3</cp:revision>
  <cp:lastPrinted>2018-10-16T17:01:00Z</cp:lastPrinted>
  <dcterms:created xsi:type="dcterms:W3CDTF">2018-11-15T22:24:00Z</dcterms:created>
  <dcterms:modified xsi:type="dcterms:W3CDTF">2018-11-15T22:45:00Z</dcterms:modified>
  <cp:contentStatus>Proclaiming His Word</cp:contentStatus>
</cp:coreProperties>
</file>